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87E90" w14:textId="77777777" w:rsidR="002B7EAB" w:rsidRPr="00E60443" w:rsidRDefault="002B7EAB" w:rsidP="002B7EAB">
      <w:pPr>
        <w:tabs>
          <w:tab w:val="left" w:pos="2304"/>
        </w:tabs>
        <w:rPr>
          <w:b/>
          <w:bCs/>
        </w:rPr>
      </w:pPr>
      <w:r w:rsidRPr="00E60443">
        <w:rPr>
          <w:b/>
          <w:bCs/>
        </w:rPr>
        <w:t>Case study: Network Rail</w:t>
      </w:r>
      <w:r>
        <w:rPr>
          <w:b/>
          <w:bCs/>
        </w:rPr>
        <w:t xml:space="preserve">, Alex &amp; Helena, Co-Chairs of </w:t>
      </w:r>
      <w:proofErr w:type="spellStart"/>
      <w:r>
        <w:rPr>
          <w:b/>
          <w:bCs/>
        </w:rPr>
        <w:t>CanDo</w:t>
      </w:r>
      <w:proofErr w:type="spellEnd"/>
      <w:r>
        <w:rPr>
          <w:b/>
          <w:bCs/>
        </w:rPr>
        <w:t xml:space="preserve"> Network</w:t>
      </w:r>
    </w:p>
    <w:p w14:paraId="29CC23E5" w14:textId="77777777" w:rsidR="002B7EAB" w:rsidRPr="00585CE0" w:rsidRDefault="002B7EAB" w:rsidP="002B7EAB">
      <w:pPr>
        <w:tabs>
          <w:tab w:val="left" w:pos="2304"/>
        </w:tabs>
        <w:rPr>
          <w:b/>
          <w:bCs/>
        </w:rPr>
      </w:pPr>
      <w:r w:rsidRPr="00585CE0">
        <w:rPr>
          <w:b/>
          <w:bCs/>
        </w:rPr>
        <w:t>Context</w:t>
      </w:r>
    </w:p>
    <w:p w14:paraId="1789C9E8" w14:textId="77777777" w:rsidR="002B7EAB" w:rsidRDefault="002B7EAB" w:rsidP="002B7EAB">
      <w:pPr>
        <w:tabs>
          <w:tab w:val="left" w:pos="2304"/>
        </w:tabs>
      </w:pPr>
      <w:r w:rsidRPr="007460B0">
        <w:t>Network Rail owns, operates and develops Britain’s railway infrastructure</w:t>
      </w:r>
      <w:r>
        <w:t>. They have colleagues in a wide range of working environments, including front line staff in depots, station sites, signal boxes, control centres and office-based staff. Colleagues also work in a range of patterns including ‘9 to 5’, shifts and rosters.</w:t>
      </w:r>
    </w:p>
    <w:p w14:paraId="1C138839" w14:textId="77777777" w:rsidR="002B7EAB" w:rsidRPr="00E60443" w:rsidRDefault="002B7EAB" w:rsidP="002B7EAB">
      <w:pPr>
        <w:tabs>
          <w:tab w:val="left" w:pos="2304"/>
        </w:tabs>
      </w:pPr>
    </w:p>
    <w:p w14:paraId="345DBC5D" w14:textId="77777777" w:rsidR="002B7EAB" w:rsidRPr="00585CE0" w:rsidRDefault="002B7EAB" w:rsidP="002B7EAB">
      <w:pPr>
        <w:tabs>
          <w:tab w:val="left" w:pos="2304"/>
        </w:tabs>
        <w:rPr>
          <w:b/>
          <w:bCs/>
        </w:rPr>
      </w:pPr>
      <w:r>
        <w:rPr>
          <w:b/>
          <w:bCs/>
        </w:rPr>
        <w:t>B</w:t>
      </w:r>
      <w:r w:rsidRPr="00585CE0">
        <w:rPr>
          <w:b/>
          <w:bCs/>
        </w:rPr>
        <w:t>arriers and challenges</w:t>
      </w:r>
    </w:p>
    <w:p w14:paraId="0B100478" w14:textId="77777777" w:rsidR="002B7EAB" w:rsidRDefault="002B7EAB" w:rsidP="002B7EAB">
      <w:pPr>
        <w:tabs>
          <w:tab w:val="left" w:pos="2304"/>
        </w:tabs>
      </w:pPr>
      <w:r>
        <w:t>Both the highly varied working environments and working hours of colleagues, leads to a range of challenges with network engagement, including:</w:t>
      </w:r>
    </w:p>
    <w:p w14:paraId="00882A6B" w14:textId="77777777" w:rsidR="002B7EAB" w:rsidRDefault="002B7EAB" w:rsidP="002B7EAB">
      <w:pPr>
        <w:pStyle w:val="ListParagraph"/>
        <w:numPr>
          <w:ilvl w:val="0"/>
          <w:numId w:val="1"/>
        </w:numPr>
        <w:tabs>
          <w:tab w:val="left" w:pos="2304"/>
        </w:tabs>
      </w:pPr>
      <w:r>
        <w:rPr>
          <w:b/>
          <w:bCs/>
        </w:rPr>
        <w:t>Operational</w:t>
      </w:r>
      <w:r w:rsidRPr="005A2E53">
        <w:rPr>
          <w:b/>
          <w:bCs/>
        </w:rPr>
        <w:t>:</w:t>
      </w:r>
      <w:r>
        <w:t xml:space="preserve"> colleagues who are in front line roles need permission to be released from their operational duties, in order to attend a network meeting, activity or event</w:t>
      </w:r>
    </w:p>
    <w:p w14:paraId="02CFEE8B" w14:textId="77777777" w:rsidR="002B7EAB" w:rsidRDefault="002B7EAB" w:rsidP="002B7EAB">
      <w:pPr>
        <w:pStyle w:val="ListParagraph"/>
        <w:numPr>
          <w:ilvl w:val="0"/>
          <w:numId w:val="1"/>
        </w:numPr>
        <w:tabs>
          <w:tab w:val="left" w:pos="2304"/>
        </w:tabs>
      </w:pPr>
      <w:r w:rsidRPr="005A2E53">
        <w:rPr>
          <w:b/>
          <w:bCs/>
        </w:rPr>
        <w:t>Access to tech:</w:t>
      </w:r>
      <w:r>
        <w:t xml:space="preserve"> not all colleagues will have work emails or devices, so cannot access information that is only distributed in that format</w:t>
      </w:r>
    </w:p>
    <w:p w14:paraId="7DFEE94A" w14:textId="77777777" w:rsidR="002B7EAB" w:rsidRDefault="002B7EAB" w:rsidP="002B7EAB">
      <w:pPr>
        <w:pStyle w:val="ListParagraph"/>
        <w:numPr>
          <w:ilvl w:val="0"/>
          <w:numId w:val="1"/>
        </w:numPr>
        <w:tabs>
          <w:tab w:val="left" w:pos="2304"/>
        </w:tabs>
      </w:pPr>
      <w:r w:rsidRPr="005A2E53">
        <w:rPr>
          <w:b/>
          <w:bCs/>
        </w:rPr>
        <w:t>Access to platforms:</w:t>
      </w:r>
      <w:r>
        <w:t xml:space="preserve"> s</w:t>
      </w:r>
      <w:r w:rsidRPr="00825F8C">
        <w:t xml:space="preserve">ome resources and platforms, </w:t>
      </w:r>
      <w:r>
        <w:t>(e.g.</w:t>
      </w:r>
      <w:r w:rsidRPr="00825F8C">
        <w:t xml:space="preserve"> SharePoint</w:t>
      </w:r>
      <w:r>
        <w:t>)</w:t>
      </w:r>
      <w:r w:rsidRPr="00825F8C">
        <w:t>, are not accessible from personal devices</w:t>
      </w:r>
      <w:r>
        <w:t>,</w:t>
      </w:r>
      <w:r w:rsidRPr="00825F8C">
        <w:t xml:space="preserve"> to maintain corporate security</w:t>
      </w:r>
    </w:p>
    <w:p w14:paraId="3748BA53" w14:textId="77777777" w:rsidR="002B7EAB" w:rsidRDefault="002B7EAB" w:rsidP="002B7EAB">
      <w:pPr>
        <w:pStyle w:val="ListParagraph"/>
        <w:numPr>
          <w:ilvl w:val="0"/>
          <w:numId w:val="1"/>
        </w:numPr>
        <w:tabs>
          <w:tab w:val="left" w:pos="2304"/>
        </w:tabs>
      </w:pPr>
      <w:r w:rsidRPr="00400BB8">
        <w:rPr>
          <w:b/>
          <w:bCs/>
        </w:rPr>
        <w:t>Lack of confidence:</w:t>
      </w:r>
      <w:r>
        <w:t xml:space="preserve"> there may be fear, amongst staff and managers, of talking about or sharing that they have a disability, in case assumptions are made about the impact on their work</w:t>
      </w:r>
    </w:p>
    <w:p w14:paraId="7C20C5CF" w14:textId="77777777" w:rsidR="002B7EAB" w:rsidRPr="00E60443" w:rsidRDefault="002B7EAB" w:rsidP="002B7EAB">
      <w:pPr>
        <w:tabs>
          <w:tab w:val="left" w:pos="2304"/>
        </w:tabs>
      </w:pPr>
    </w:p>
    <w:p w14:paraId="1051973B" w14:textId="77777777" w:rsidR="002B7EAB" w:rsidRPr="00585CE0" w:rsidRDefault="002B7EAB" w:rsidP="002B7EAB">
      <w:pPr>
        <w:tabs>
          <w:tab w:val="left" w:pos="2304"/>
        </w:tabs>
        <w:rPr>
          <w:b/>
          <w:bCs/>
        </w:rPr>
      </w:pPr>
      <w:r>
        <w:rPr>
          <w:b/>
          <w:bCs/>
        </w:rPr>
        <w:t>S</w:t>
      </w:r>
      <w:r w:rsidRPr="00585CE0">
        <w:rPr>
          <w:b/>
          <w:bCs/>
        </w:rPr>
        <w:t>trategies and solutions?</w:t>
      </w:r>
    </w:p>
    <w:p w14:paraId="25235DD2" w14:textId="77777777" w:rsidR="002B7EAB" w:rsidRDefault="002B7EAB" w:rsidP="002B7EAB">
      <w:pPr>
        <w:tabs>
          <w:tab w:val="left" w:pos="2304"/>
        </w:tabs>
      </w:pPr>
      <w:r w:rsidRPr="00176117">
        <w:rPr>
          <w:b/>
          <w:bCs/>
        </w:rPr>
        <w:t>Use a wide range of communication</w:t>
      </w:r>
      <w:r>
        <w:rPr>
          <w:b/>
          <w:bCs/>
        </w:rPr>
        <w:t xml:space="preserve"> channels</w:t>
      </w:r>
      <w:r w:rsidRPr="00176117">
        <w:rPr>
          <w:b/>
          <w:bCs/>
        </w:rPr>
        <w:t>.</w:t>
      </w:r>
      <w:r>
        <w:t xml:space="preserve"> </w:t>
      </w:r>
      <w:proofErr w:type="spellStart"/>
      <w:r>
        <w:t>CanDo</w:t>
      </w:r>
      <w:proofErr w:type="spellEnd"/>
      <w:r>
        <w:t xml:space="preserve"> uses the following:</w:t>
      </w:r>
    </w:p>
    <w:p w14:paraId="58D2FB48" w14:textId="77777777" w:rsidR="002B7EAB" w:rsidRDefault="002B7EAB" w:rsidP="002B7EAB">
      <w:pPr>
        <w:pStyle w:val="ListParagraph"/>
        <w:numPr>
          <w:ilvl w:val="0"/>
          <w:numId w:val="2"/>
        </w:numPr>
        <w:tabs>
          <w:tab w:val="left" w:pos="2304"/>
        </w:tabs>
      </w:pPr>
      <w:r w:rsidRPr="00DB6719">
        <w:rPr>
          <w:b/>
          <w:bCs/>
        </w:rPr>
        <w:t>News App</w:t>
      </w:r>
      <w:r>
        <w:t xml:space="preserve"> (a communication platform) to create and distribute newsletters. The platform tracks engagement by measuring time spent on pages, so this gives usage data for the network. It is signposted via email but doesn't require a work email; colleagues can use any email address to sign up</w:t>
      </w:r>
    </w:p>
    <w:p w14:paraId="30FEE9A0" w14:textId="77777777" w:rsidR="002B7EAB" w:rsidRDefault="002B7EAB" w:rsidP="002B7EAB">
      <w:pPr>
        <w:pStyle w:val="ListParagraph"/>
        <w:numPr>
          <w:ilvl w:val="0"/>
          <w:numId w:val="2"/>
        </w:numPr>
        <w:tabs>
          <w:tab w:val="left" w:pos="2304"/>
        </w:tabs>
      </w:pPr>
      <w:r w:rsidRPr="00DB6719">
        <w:rPr>
          <w:b/>
          <w:bCs/>
        </w:rPr>
        <w:t>SharePoint</w:t>
      </w:r>
      <w:r>
        <w:t xml:space="preserve"> site, which holds event recordings, information documents and resources</w:t>
      </w:r>
    </w:p>
    <w:p w14:paraId="3E556B41" w14:textId="77777777" w:rsidR="002B7EAB" w:rsidRDefault="002B7EAB" w:rsidP="002B7EAB">
      <w:pPr>
        <w:pStyle w:val="ListParagraph"/>
        <w:numPr>
          <w:ilvl w:val="0"/>
          <w:numId w:val="2"/>
        </w:numPr>
        <w:tabs>
          <w:tab w:val="left" w:pos="2304"/>
        </w:tabs>
      </w:pPr>
      <w:r w:rsidRPr="00DB6719">
        <w:rPr>
          <w:b/>
          <w:bCs/>
        </w:rPr>
        <w:t>Internal social media</w:t>
      </w:r>
      <w:r>
        <w:t xml:space="preserve"> channel, which they use for posting network updates and engaging with network members, who can also post</w:t>
      </w:r>
    </w:p>
    <w:p w14:paraId="6E006511" w14:textId="77777777" w:rsidR="002B7EAB" w:rsidRDefault="002B7EAB" w:rsidP="002B7EAB">
      <w:pPr>
        <w:pStyle w:val="ListParagraph"/>
        <w:numPr>
          <w:ilvl w:val="0"/>
          <w:numId w:val="2"/>
        </w:numPr>
        <w:tabs>
          <w:tab w:val="left" w:pos="2304"/>
        </w:tabs>
      </w:pPr>
      <w:r w:rsidRPr="00DB6719">
        <w:rPr>
          <w:b/>
          <w:bCs/>
        </w:rPr>
        <w:t>Information leaflets</w:t>
      </w:r>
      <w:r>
        <w:t xml:space="preserve"> to share </w:t>
      </w:r>
      <w:proofErr w:type="spellStart"/>
      <w:r>
        <w:t>CanDo</w:t>
      </w:r>
      <w:proofErr w:type="spellEnd"/>
      <w:r>
        <w:t xml:space="preserve"> sign-up information</w:t>
      </w:r>
    </w:p>
    <w:p w14:paraId="20322FD1" w14:textId="77777777" w:rsidR="002B7EAB" w:rsidRDefault="002B7EAB" w:rsidP="002B7EAB">
      <w:pPr>
        <w:tabs>
          <w:tab w:val="left" w:pos="2304"/>
        </w:tabs>
        <w:rPr>
          <w:b/>
          <w:bCs/>
        </w:rPr>
      </w:pPr>
    </w:p>
    <w:p w14:paraId="40613B78" w14:textId="77777777" w:rsidR="002B7EAB" w:rsidRDefault="002B7EAB" w:rsidP="002B7EAB">
      <w:pPr>
        <w:tabs>
          <w:tab w:val="left" w:pos="2304"/>
        </w:tabs>
      </w:pPr>
      <w:r>
        <w:rPr>
          <w:b/>
          <w:bCs/>
        </w:rPr>
        <w:t>Find opportunities for f</w:t>
      </w:r>
      <w:r w:rsidRPr="003D0BCA">
        <w:rPr>
          <w:b/>
          <w:bCs/>
        </w:rPr>
        <w:t>ace-to-</w:t>
      </w:r>
      <w:r>
        <w:rPr>
          <w:b/>
          <w:bCs/>
        </w:rPr>
        <w:t>f</w:t>
      </w:r>
      <w:r w:rsidRPr="003D0BCA">
        <w:rPr>
          <w:b/>
          <w:bCs/>
        </w:rPr>
        <w:t xml:space="preserve">ace </w:t>
      </w:r>
      <w:r>
        <w:rPr>
          <w:b/>
          <w:bCs/>
        </w:rPr>
        <w:t>i</w:t>
      </w:r>
      <w:r w:rsidRPr="003D0BCA">
        <w:rPr>
          <w:b/>
          <w:bCs/>
        </w:rPr>
        <w:t>nteraction</w:t>
      </w:r>
      <w:r w:rsidRPr="002173D3">
        <w:rPr>
          <w:b/>
          <w:bCs/>
        </w:rPr>
        <w:t>.</w:t>
      </w:r>
      <w:r>
        <w:t xml:space="preserve"> </w:t>
      </w:r>
      <w:proofErr w:type="spellStart"/>
      <w:r>
        <w:t>CanDo</w:t>
      </w:r>
      <w:proofErr w:type="spellEnd"/>
      <w:r>
        <w:t xml:space="preserve"> has a ‘frontline strategy’, which includes attending roadshows and "stand down days”</w:t>
      </w:r>
      <w:r>
        <w:rPr>
          <w:rStyle w:val="FootnoteReference"/>
        </w:rPr>
        <w:footnoteReference w:id="1"/>
      </w:r>
      <w:r>
        <w:t xml:space="preserve"> to engage with frontline employees. They also had a conference to celebrate 10 years of the network, which had both online and in-person participation, to widen accessibility.</w:t>
      </w:r>
      <w:r w:rsidRPr="005A5E2A">
        <w:t xml:space="preserve"> </w:t>
      </w:r>
      <w:r>
        <w:t>The event included keynote speakers and was themed around ‘confident conversations’, with a six-month strategy developed based on the lessons learned from colleagues.</w:t>
      </w:r>
    </w:p>
    <w:p w14:paraId="6D333C90" w14:textId="77777777" w:rsidR="002B7EAB" w:rsidRPr="002E211B" w:rsidRDefault="002B7EAB" w:rsidP="002B7EAB">
      <w:pPr>
        <w:tabs>
          <w:tab w:val="left" w:pos="2304"/>
        </w:tabs>
        <w:rPr>
          <w:color w:val="7030A0"/>
        </w:rPr>
      </w:pPr>
      <w:r w:rsidRPr="002E211B">
        <w:rPr>
          <w:color w:val="7030A0"/>
        </w:rPr>
        <w:lastRenderedPageBreak/>
        <w:t>“Listen to members and explore various options</w:t>
      </w:r>
      <w:r w:rsidRPr="00410EE5">
        <w:rPr>
          <w:color w:val="7030A0"/>
        </w:rPr>
        <w:t xml:space="preserve"> </w:t>
      </w:r>
      <w:r w:rsidRPr="002E211B">
        <w:rPr>
          <w:color w:val="7030A0"/>
        </w:rPr>
        <w:t>to improve communication and reach, such as attending industry events</w:t>
      </w:r>
      <w:r>
        <w:rPr>
          <w:color w:val="7030A0"/>
        </w:rPr>
        <w:t xml:space="preserve"> where operational colleagues will all be present</w:t>
      </w:r>
      <w:r w:rsidRPr="002E211B">
        <w:rPr>
          <w:color w:val="7030A0"/>
        </w:rPr>
        <w:t xml:space="preserve">.” </w:t>
      </w:r>
      <w:r w:rsidRPr="002E211B">
        <w:rPr>
          <w:b/>
          <w:bCs/>
          <w:color w:val="7030A0"/>
        </w:rPr>
        <w:t xml:space="preserve">Alex, Co-Chair of </w:t>
      </w:r>
      <w:proofErr w:type="spellStart"/>
      <w:r w:rsidRPr="002E211B">
        <w:rPr>
          <w:b/>
          <w:bCs/>
          <w:color w:val="7030A0"/>
        </w:rPr>
        <w:t>CanDo</w:t>
      </w:r>
      <w:proofErr w:type="spellEnd"/>
      <w:r w:rsidRPr="002E211B">
        <w:rPr>
          <w:b/>
          <w:bCs/>
          <w:color w:val="7030A0"/>
        </w:rPr>
        <w:t>, Network Rail.</w:t>
      </w:r>
    </w:p>
    <w:p w14:paraId="61A75593" w14:textId="77777777" w:rsidR="002B7EAB" w:rsidRDefault="002B7EAB" w:rsidP="002B7EAB">
      <w:pPr>
        <w:tabs>
          <w:tab w:val="left" w:pos="2304"/>
        </w:tabs>
      </w:pPr>
    </w:p>
    <w:p w14:paraId="6B8ACC94" w14:textId="77777777" w:rsidR="002B7EAB" w:rsidRDefault="002B7EAB" w:rsidP="002B7EAB">
      <w:pPr>
        <w:tabs>
          <w:tab w:val="left" w:pos="2304"/>
        </w:tabs>
      </w:pPr>
      <w:r w:rsidRPr="00C75DEE">
        <w:rPr>
          <w:b/>
          <w:bCs/>
        </w:rPr>
        <w:t xml:space="preserve">Be led by the needs or interests of </w:t>
      </w:r>
      <w:r>
        <w:rPr>
          <w:b/>
          <w:bCs/>
        </w:rPr>
        <w:t>network</w:t>
      </w:r>
      <w:r w:rsidRPr="00C75DEE">
        <w:rPr>
          <w:b/>
          <w:bCs/>
        </w:rPr>
        <w:t xml:space="preserve"> members</w:t>
      </w:r>
      <w:r>
        <w:t xml:space="preserve">. </w:t>
      </w:r>
      <w:proofErr w:type="spellStart"/>
      <w:r>
        <w:t>CanDo</w:t>
      </w:r>
      <w:proofErr w:type="spellEnd"/>
      <w:r>
        <w:t xml:space="preserve"> members can vote on the topics they need support with, and the network creates ‘</w:t>
      </w:r>
      <w:proofErr w:type="spellStart"/>
      <w:r>
        <w:t>CanDo</w:t>
      </w:r>
      <w:proofErr w:type="spellEnd"/>
      <w:r>
        <w:t>, Can Talk’ sessions every four weeks. This is a confidential safe space for members to discuss disability or mental health topics, which are held online but are not recorded, to protect confidentiality. Colleagues can connect on Teams or dial in on a phone.</w:t>
      </w:r>
    </w:p>
    <w:p w14:paraId="46D74459" w14:textId="77777777" w:rsidR="002B7EAB" w:rsidRPr="00B14FB9" w:rsidRDefault="002B7EAB" w:rsidP="002B7EAB">
      <w:pPr>
        <w:tabs>
          <w:tab w:val="left" w:pos="2304"/>
        </w:tabs>
        <w:rPr>
          <w:color w:val="7030A0"/>
        </w:rPr>
      </w:pPr>
    </w:p>
    <w:p w14:paraId="4B65EA77" w14:textId="77777777" w:rsidR="002B7EAB" w:rsidRPr="00585CE0" w:rsidRDefault="002B7EAB" w:rsidP="002B7EAB">
      <w:pPr>
        <w:tabs>
          <w:tab w:val="left" w:pos="2304"/>
        </w:tabs>
        <w:rPr>
          <w:b/>
          <w:bCs/>
        </w:rPr>
      </w:pPr>
      <w:r w:rsidRPr="00585CE0">
        <w:rPr>
          <w:b/>
          <w:bCs/>
        </w:rPr>
        <w:t>What are the successes and best practices?</w:t>
      </w:r>
    </w:p>
    <w:p w14:paraId="1FE0B2CC" w14:textId="77777777" w:rsidR="002B7EAB" w:rsidRPr="008C64E7" w:rsidRDefault="002B7EAB" w:rsidP="002B7EAB">
      <w:pPr>
        <w:tabs>
          <w:tab w:val="left" w:pos="2304"/>
        </w:tabs>
        <w:rPr>
          <w:b/>
          <w:bCs/>
        </w:rPr>
      </w:pPr>
      <w:r w:rsidRPr="008C64E7">
        <w:rPr>
          <w:b/>
          <w:bCs/>
        </w:rPr>
        <w:t>Successes:</w:t>
      </w:r>
    </w:p>
    <w:p w14:paraId="0A37EE3D" w14:textId="77777777" w:rsidR="002B7EAB" w:rsidRDefault="002B7EAB" w:rsidP="002B7EAB">
      <w:pPr>
        <w:pStyle w:val="ListParagraph"/>
        <w:numPr>
          <w:ilvl w:val="0"/>
          <w:numId w:val="3"/>
        </w:numPr>
        <w:tabs>
          <w:tab w:val="left" w:pos="2304"/>
        </w:tabs>
      </w:pPr>
      <w:r w:rsidRPr="008C64E7">
        <w:rPr>
          <w:b/>
          <w:bCs/>
        </w:rPr>
        <w:t>Senior Leaders sharing their disability experiences has been highly impactful.</w:t>
      </w:r>
      <w:r>
        <w:t xml:space="preserve"> The stories have wide interest to colleagues in any roles or work environments, because of the seniority of the people sharing them. It demonstrates to colleagues that everyone faces challenges, but disability is not a barrier to career progress.</w:t>
      </w:r>
    </w:p>
    <w:p w14:paraId="1EBB617F" w14:textId="77777777" w:rsidR="002B7EAB" w:rsidRPr="00B8148B" w:rsidRDefault="002B7EAB" w:rsidP="002B7EAB">
      <w:pPr>
        <w:pStyle w:val="ListParagraph"/>
        <w:tabs>
          <w:tab w:val="left" w:pos="2304"/>
        </w:tabs>
      </w:pPr>
    </w:p>
    <w:p w14:paraId="1597F59E" w14:textId="77777777" w:rsidR="002B7EAB" w:rsidRDefault="002B7EAB" w:rsidP="002B7EAB">
      <w:pPr>
        <w:pStyle w:val="ListParagraph"/>
        <w:numPr>
          <w:ilvl w:val="0"/>
          <w:numId w:val="3"/>
        </w:numPr>
        <w:tabs>
          <w:tab w:val="left" w:pos="2304"/>
        </w:tabs>
      </w:pPr>
      <w:r w:rsidRPr="00B8148B">
        <w:rPr>
          <w:b/>
          <w:bCs/>
        </w:rPr>
        <w:t xml:space="preserve">Disability Confidence Week and </w:t>
      </w:r>
      <w:r>
        <w:rPr>
          <w:b/>
          <w:bCs/>
        </w:rPr>
        <w:t>#</w:t>
      </w:r>
      <w:r w:rsidRPr="00B8148B">
        <w:rPr>
          <w:b/>
          <w:bCs/>
        </w:rPr>
        <w:t>PositivelyPurple:</w:t>
      </w:r>
      <w:r>
        <w:t xml:space="preserve"> These key campaigns are celebrated with numerous events to engage and raise awareness.</w:t>
      </w:r>
      <w:r w:rsidRPr="00B8148B">
        <w:t xml:space="preserve"> </w:t>
      </w:r>
      <w:r>
        <w:t xml:space="preserve">Additionally, special days like Mental Health Wednesday and Diversity Celebration Week are also highlighted with online events, which are </w:t>
      </w:r>
      <w:r w:rsidRPr="0017324B">
        <w:t>record</w:t>
      </w:r>
      <w:r>
        <w:t>ed and</w:t>
      </w:r>
      <w:r w:rsidRPr="0017324B">
        <w:t xml:space="preserve"> available on SharePoint for members to access at their convenience.</w:t>
      </w:r>
    </w:p>
    <w:p w14:paraId="01B675E2" w14:textId="77777777" w:rsidR="002B7EAB" w:rsidRPr="00265A31" w:rsidRDefault="002B7EAB" w:rsidP="002B7EAB">
      <w:pPr>
        <w:tabs>
          <w:tab w:val="left" w:pos="2304"/>
        </w:tabs>
        <w:rPr>
          <w:b/>
          <w:bCs/>
        </w:rPr>
      </w:pPr>
      <w:r w:rsidRPr="00265A31">
        <w:rPr>
          <w:b/>
          <w:bCs/>
        </w:rPr>
        <w:t>Best practices:</w:t>
      </w:r>
    </w:p>
    <w:p w14:paraId="4FD51D84" w14:textId="77777777" w:rsidR="002B7EAB" w:rsidRDefault="002B7EAB" w:rsidP="002B7EAB">
      <w:pPr>
        <w:pStyle w:val="ListParagraph"/>
        <w:numPr>
          <w:ilvl w:val="0"/>
          <w:numId w:val="3"/>
        </w:numPr>
        <w:tabs>
          <w:tab w:val="left" w:pos="2304"/>
        </w:tabs>
      </w:pPr>
      <w:r w:rsidRPr="00265A31">
        <w:rPr>
          <w:b/>
          <w:bCs/>
        </w:rPr>
        <w:t xml:space="preserve">Executive Sponsorship and </w:t>
      </w:r>
      <w:r>
        <w:rPr>
          <w:b/>
          <w:bCs/>
        </w:rPr>
        <w:t>network</w:t>
      </w:r>
      <w:r w:rsidRPr="00265A31">
        <w:rPr>
          <w:b/>
          <w:bCs/>
        </w:rPr>
        <w:t xml:space="preserve"> leadership</w:t>
      </w:r>
      <w:r>
        <w:t xml:space="preserve">: </w:t>
      </w:r>
      <w:proofErr w:type="spellStart"/>
      <w:r>
        <w:t>CanDo</w:t>
      </w:r>
      <w:proofErr w:type="spellEnd"/>
      <w:r>
        <w:t xml:space="preserve"> has a leadership team of 20-30 volunteer leaders, with an executive sponsor. This framework creates broad involvement and facilitates leaders stepping forward </w:t>
      </w:r>
      <w:r w:rsidRPr="00230DBD">
        <w:t>who are eager and capable of making a difference now.</w:t>
      </w:r>
    </w:p>
    <w:p w14:paraId="3DDA368F" w14:textId="77777777" w:rsidR="002B7EAB" w:rsidRDefault="002B7EAB" w:rsidP="002B7EAB">
      <w:pPr>
        <w:pStyle w:val="ListParagraph"/>
        <w:tabs>
          <w:tab w:val="left" w:pos="2304"/>
        </w:tabs>
      </w:pPr>
    </w:p>
    <w:p w14:paraId="776BE21D" w14:textId="77777777" w:rsidR="002B7EAB" w:rsidRDefault="002B7EAB" w:rsidP="002B7EAB">
      <w:pPr>
        <w:pStyle w:val="ListParagraph"/>
        <w:numPr>
          <w:ilvl w:val="0"/>
          <w:numId w:val="3"/>
        </w:numPr>
        <w:tabs>
          <w:tab w:val="left" w:pos="2304"/>
        </w:tabs>
      </w:pPr>
      <w:r w:rsidRPr="00A82EC8">
        <w:rPr>
          <w:b/>
          <w:bCs/>
        </w:rPr>
        <w:t>Listening to members:</w:t>
      </w:r>
      <w:r>
        <w:t xml:space="preserve"> </w:t>
      </w:r>
      <w:proofErr w:type="spellStart"/>
      <w:r>
        <w:t>CanDo</w:t>
      </w:r>
      <w:proofErr w:type="spellEnd"/>
      <w:r>
        <w:t xml:space="preserve"> stays grounded by the engagement of their members, by listening to what members need to ensure that activities are meaningful and not just As "nice to have." </w:t>
      </w:r>
    </w:p>
    <w:p w14:paraId="00CE6E65" w14:textId="77777777" w:rsidR="002B7EAB" w:rsidRDefault="002B7EAB" w:rsidP="002B7EAB">
      <w:pPr>
        <w:tabs>
          <w:tab w:val="left" w:pos="2304"/>
        </w:tabs>
      </w:pPr>
    </w:p>
    <w:p w14:paraId="0A6DD5E9" w14:textId="77777777" w:rsidR="002B7EAB" w:rsidRPr="00585CE0" w:rsidRDefault="002B7EAB" w:rsidP="002B7EAB">
      <w:pPr>
        <w:tabs>
          <w:tab w:val="left" w:pos="2304"/>
        </w:tabs>
        <w:rPr>
          <w:b/>
          <w:bCs/>
        </w:rPr>
      </w:pPr>
      <w:r w:rsidRPr="00585CE0">
        <w:rPr>
          <w:b/>
          <w:bCs/>
        </w:rPr>
        <w:t>Your top tip</w:t>
      </w:r>
    </w:p>
    <w:p w14:paraId="32B40E7C" w14:textId="77777777" w:rsidR="002B7EAB" w:rsidRPr="00D06786" w:rsidRDefault="002B7EAB" w:rsidP="002B7EAB">
      <w:pPr>
        <w:tabs>
          <w:tab w:val="left" w:pos="2304"/>
        </w:tabs>
        <w:rPr>
          <w:color w:val="7030A0"/>
        </w:rPr>
      </w:pPr>
      <w:r w:rsidRPr="00D06786">
        <w:rPr>
          <w:color w:val="7030A0"/>
        </w:rPr>
        <w:t>“Go back to basics and reassess why you are doing this</w:t>
      </w:r>
      <w:r>
        <w:rPr>
          <w:color w:val="7030A0"/>
        </w:rPr>
        <w:t>; what do you want to get out of this?</w:t>
      </w:r>
      <w:r w:rsidRPr="00D06786">
        <w:rPr>
          <w:color w:val="7030A0"/>
        </w:rPr>
        <w:t xml:space="preserve"> Use both qualitative and quantitative data to understand the needs </w:t>
      </w:r>
      <w:r>
        <w:rPr>
          <w:color w:val="7030A0"/>
        </w:rPr>
        <w:t xml:space="preserve">of your members </w:t>
      </w:r>
      <w:r w:rsidRPr="00D06786">
        <w:rPr>
          <w:color w:val="7030A0"/>
        </w:rPr>
        <w:t xml:space="preserve">and effectiveness of the network.” </w:t>
      </w:r>
      <w:r w:rsidRPr="0068179E">
        <w:rPr>
          <w:b/>
          <w:bCs/>
          <w:color w:val="7030A0"/>
        </w:rPr>
        <w:t xml:space="preserve">Alex, Co-Chair of </w:t>
      </w:r>
      <w:proofErr w:type="spellStart"/>
      <w:r w:rsidRPr="0068179E">
        <w:rPr>
          <w:b/>
          <w:bCs/>
          <w:color w:val="7030A0"/>
        </w:rPr>
        <w:t>CanDo</w:t>
      </w:r>
      <w:proofErr w:type="spellEnd"/>
      <w:r w:rsidRPr="0068179E">
        <w:rPr>
          <w:b/>
          <w:bCs/>
          <w:color w:val="7030A0"/>
        </w:rPr>
        <w:t>, Network Rail.</w:t>
      </w:r>
    </w:p>
    <w:p w14:paraId="409C6AEC" w14:textId="77777777" w:rsidR="002B7EAB" w:rsidRPr="00D06786" w:rsidRDefault="002B7EAB" w:rsidP="002B7EAB">
      <w:pPr>
        <w:tabs>
          <w:tab w:val="left" w:pos="2304"/>
        </w:tabs>
        <w:rPr>
          <w:color w:val="7030A0"/>
        </w:rPr>
      </w:pPr>
      <w:r>
        <w:rPr>
          <w:color w:val="7030A0"/>
        </w:rPr>
        <w:t xml:space="preserve">“Surround yourself with people who make positive impact for the network; when you’ve got the right people doing the right things and you’re listening to members, you keep sight of what’s important and maintain your authenticity as a network.” </w:t>
      </w:r>
      <w:r w:rsidRPr="00DF1E42">
        <w:rPr>
          <w:b/>
          <w:bCs/>
          <w:color w:val="7030A0"/>
        </w:rPr>
        <w:t xml:space="preserve">Helena, Co-Chair of </w:t>
      </w:r>
      <w:proofErr w:type="spellStart"/>
      <w:r w:rsidRPr="00DF1E42">
        <w:rPr>
          <w:b/>
          <w:bCs/>
          <w:color w:val="7030A0"/>
        </w:rPr>
        <w:t>CanDo</w:t>
      </w:r>
      <w:proofErr w:type="spellEnd"/>
      <w:r w:rsidRPr="00DF1E42">
        <w:rPr>
          <w:b/>
          <w:bCs/>
          <w:color w:val="7030A0"/>
        </w:rPr>
        <w:t>, Network Rail.</w:t>
      </w:r>
    </w:p>
    <w:p w14:paraId="2E96574C" w14:textId="4BBEC6F3" w:rsidR="00744996" w:rsidRDefault="002B7EAB" w:rsidP="002B7EAB">
      <w:r>
        <w:rPr>
          <w:b/>
          <w:bCs/>
          <w:color w:val="7030A0"/>
        </w:rPr>
        <w:br w:type="page"/>
      </w:r>
    </w:p>
    <w:sectPr w:rsidR="007449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2A1CF" w14:textId="77777777" w:rsidR="00322154" w:rsidRDefault="00322154" w:rsidP="002B7EAB">
      <w:pPr>
        <w:spacing w:after="0" w:line="240" w:lineRule="auto"/>
      </w:pPr>
      <w:r>
        <w:separator/>
      </w:r>
    </w:p>
  </w:endnote>
  <w:endnote w:type="continuationSeparator" w:id="0">
    <w:p w14:paraId="237597F3" w14:textId="77777777" w:rsidR="00322154" w:rsidRDefault="00322154" w:rsidP="002B7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32187" w14:textId="77777777" w:rsidR="00322154" w:rsidRDefault="00322154" w:rsidP="002B7EAB">
      <w:pPr>
        <w:spacing w:after="0" w:line="240" w:lineRule="auto"/>
      </w:pPr>
      <w:r>
        <w:separator/>
      </w:r>
    </w:p>
  </w:footnote>
  <w:footnote w:type="continuationSeparator" w:id="0">
    <w:p w14:paraId="13450A6A" w14:textId="77777777" w:rsidR="00322154" w:rsidRDefault="00322154" w:rsidP="002B7EAB">
      <w:pPr>
        <w:spacing w:after="0" w:line="240" w:lineRule="auto"/>
      </w:pPr>
      <w:r>
        <w:continuationSeparator/>
      </w:r>
    </w:p>
  </w:footnote>
  <w:footnote w:id="1">
    <w:p w14:paraId="5F7A4A9D" w14:textId="77777777" w:rsidR="002B7EAB" w:rsidRDefault="002B7EAB" w:rsidP="002B7EAB">
      <w:pPr>
        <w:tabs>
          <w:tab w:val="left" w:pos="2304"/>
        </w:tabs>
      </w:pPr>
      <w:r>
        <w:rPr>
          <w:rStyle w:val="FootnoteReference"/>
        </w:rPr>
        <w:footnoteRef/>
      </w:r>
      <w:r>
        <w:t xml:space="preserve"> “Stand down days” are official days when front line colleagues are released from their roles to participate in events, safety briefings, training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45090"/>
    <w:multiLevelType w:val="hybridMultilevel"/>
    <w:tmpl w:val="26E8F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344A68"/>
    <w:multiLevelType w:val="hybridMultilevel"/>
    <w:tmpl w:val="68AAAA56"/>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2" w15:restartNumberingAfterBreak="0">
    <w:nsid w:val="7E803A35"/>
    <w:multiLevelType w:val="hybridMultilevel"/>
    <w:tmpl w:val="80162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7145874">
    <w:abstractNumId w:val="2"/>
  </w:num>
  <w:num w:numId="2" w16cid:durableId="1277953814">
    <w:abstractNumId w:val="1"/>
  </w:num>
  <w:num w:numId="3" w16cid:durableId="332269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7EAB"/>
    <w:rsid w:val="000F353F"/>
    <w:rsid w:val="002B7EAB"/>
    <w:rsid w:val="00322154"/>
    <w:rsid w:val="004E2E1E"/>
    <w:rsid w:val="00723E32"/>
    <w:rsid w:val="00744996"/>
    <w:rsid w:val="007F06C5"/>
    <w:rsid w:val="008C5203"/>
    <w:rsid w:val="00BD45D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2753"/>
  <w15:chartTrackingRefBased/>
  <w15:docId w15:val="{D3C2F4E7-2B43-40F6-AF25-DF1451E7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EAB"/>
  </w:style>
  <w:style w:type="paragraph" w:styleId="Heading1">
    <w:name w:val="heading 1"/>
    <w:basedOn w:val="Normal"/>
    <w:next w:val="Normal"/>
    <w:link w:val="Heading1Char"/>
    <w:uiPriority w:val="9"/>
    <w:qFormat/>
    <w:rsid w:val="002B7E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E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E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E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E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E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E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E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E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E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E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E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E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E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EAB"/>
    <w:rPr>
      <w:rFonts w:eastAsiaTheme="majorEastAsia" w:cstheme="majorBidi"/>
      <w:color w:val="272727" w:themeColor="text1" w:themeTint="D8"/>
    </w:rPr>
  </w:style>
  <w:style w:type="paragraph" w:styleId="Title">
    <w:name w:val="Title"/>
    <w:basedOn w:val="Normal"/>
    <w:next w:val="Normal"/>
    <w:link w:val="TitleChar"/>
    <w:uiPriority w:val="10"/>
    <w:qFormat/>
    <w:rsid w:val="002B7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E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EAB"/>
    <w:pPr>
      <w:spacing w:before="160"/>
      <w:jc w:val="center"/>
    </w:pPr>
    <w:rPr>
      <w:i/>
      <w:iCs/>
      <w:color w:val="404040" w:themeColor="text1" w:themeTint="BF"/>
    </w:rPr>
  </w:style>
  <w:style w:type="character" w:customStyle="1" w:styleId="QuoteChar">
    <w:name w:val="Quote Char"/>
    <w:basedOn w:val="DefaultParagraphFont"/>
    <w:link w:val="Quote"/>
    <w:uiPriority w:val="29"/>
    <w:rsid w:val="002B7EAB"/>
    <w:rPr>
      <w:i/>
      <w:iCs/>
      <w:color w:val="404040" w:themeColor="text1" w:themeTint="BF"/>
    </w:rPr>
  </w:style>
  <w:style w:type="paragraph" w:styleId="ListParagraph">
    <w:name w:val="List Paragraph"/>
    <w:basedOn w:val="Normal"/>
    <w:uiPriority w:val="34"/>
    <w:qFormat/>
    <w:rsid w:val="002B7EAB"/>
    <w:pPr>
      <w:ind w:left="720"/>
      <w:contextualSpacing/>
    </w:pPr>
  </w:style>
  <w:style w:type="character" w:styleId="IntenseEmphasis">
    <w:name w:val="Intense Emphasis"/>
    <w:basedOn w:val="DefaultParagraphFont"/>
    <w:uiPriority w:val="21"/>
    <w:qFormat/>
    <w:rsid w:val="002B7EAB"/>
    <w:rPr>
      <w:i/>
      <w:iCs/>
      <w:color w:val="0F4761" w:themeColor="accent1" w:themeShade="BF"/>
    </w:rPr>
  </w:style>
  <w:style w:type="paragraph" w:styleId="IntenseQuote">
    <w:name w:val="Intense Quote"/>
    <w:basedOn w:val="Normal"/>
    <w:next w:val="Normal"/>
    <w:link w:val="IntenseQuoteChar"/>
    <w:uiPriority w:val="30"/>
    <w:qFormat/>
    <w:rsid w:val="002B7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EAB"/>
    <w:rPr>
      <w:i/>
      <w:iCs/>
      <w:color w:val="0F4761" w:themeColor="accent1" w:themeShade="BF"/>
    </w:rPr>
  </w:style>
  <w:style w:type="character" w:styleId="IntenseReference">
    <w:name w:val="Intense Reference"/>
    <w:basedOn w:val="DefaultParagraphFont"/>
    <w:uiPriority w:val="32"/>
    <w:qFormat/>
    <w:rsid w:val="002B7EAB"/>
    <w:rPr>
      <w:b/>
      <w:bCs/>
      <w:smallCaps/>
      <w:color w:val="0F4761" w:themeColor="accent1" w:themeShade="BF"/>
      <w:spacing w:val="5"/>
    </w:rPr>
  </w:style>
  <w:style w:type="character" w:styleId="FootnoteReference">
    <w:name w:val="footnote reference"/>
    <w:basedOn w:val="DefaultParagraphFont"/>
    <w:uiPriority w:val="99"/>
    <w:semiHidden/>
    <w:unhideWhenUsed/>
    <w:rsid w:val="002B7EAB"/>
    <w:rPr>
      <w:vertAlign w:val="superscript"/>
    </w:rPr>
  </w:style>
  <w:style w:type="character" w:styleId="CommentReference">
    <w:name w:val="annotation reference"/>
    <w:basedOn w:val="DefaultParagraphFont"/>
    <w:uiPriority w:val="99"/>
    <w:semiHidden/>
    <w:unhideWhenUsed/>
    <w:rsid w:val="002B7EAB"/>
    <w:rPr>
      <w:sz w:val="16"/>
      <w:szCs w:val="16"/>
    </w:rPr>
  </w:style>
  <w:style w:type="paragraph" w:styleId="CommentText">
    <w:name w:val="annotation text"/>
    <w:basedOn w:val="Normal"/>
    <w:link w:val="CommentTextChar"/>
    <w:uiPriority w:val="99"/>
    <w:unhideWhenUsed/>
    <w:rsid w:val="002B7EAB"/>
    <w:pPr>
      <w:spacing w:line="240" w:lineRule="auto"/>
    </w:pPr>
    <w:rPr>
      <w:sz w:val="20"/>
      <w:szCs w:val="20"/>
    </w:rPr>
  </w:style>
  <w:style w:type="character" w:customStyle="1" w:styleId="CommentTextChar">
    <w:name w:val="Comment Text Char"/>
    <w:basedOn w:val="DefaultParagraphFont"/>
    <w:link w:val="CommentText"/>
    <w:uiPriority w:val="99"/>
    <w:rsid w:val="002B7EA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4011</Characters>
  <Application>Microsoft Office Word</Application>
  <DocSecurity>0</DocSecurity>
  <Lines>33</Lines>
  <Paragraphs>9</Paragraphs>
  <ScaleCrop>false</ScaleCrop>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Wilson</dc:creator>
  <cp:keywords/>
  <dc:description/>
  <cp:lastModifiedBy>Kirstie Wilson</cp:lastModifiedBy>
  <cp:revision>3</cp:revision>
  <dcterms:created xsi:type="dcterms:W3CDTF">2025-02-13T17:09:00Z</dcterms:created>
  <dcterms:modified xsi:type="dcterms:W3CDTF">2025-02-26T09:04:00Z</dcterms:modified>
</cp:coreProperties>
</file>